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25413" w14:textId="4187EADE" w:rsidR="00987797" w:rsidRPr="009C2B7B" w:rsidRDefault="002618FD" w:rsidP="009877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8368C1">
        <w:rPr>
          <w:rFonts w:ascii="Times New Roman" w:hAnsi="Times New Roman" w:cs="Times New Roman"/>
          <w:b/>
          <w:bCs/>
          <w:sz w:val="28"/>
          <w:szCs w:val="28"/>
        </w:rPr>
        <w:t>Gyártói támogatással nem rendelkező szoftver</w:t>
      </w:r>
      <w:r w:rsidR="00365C38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8368C1">
        <w:rPr>
          <w:rFonts w:ascii="Times New Roman" w:hAnsi="Times New Roman" w:cs="Times New Roman"/>
          <w:b/>
          <w:bCs/>
          <w:sz w:val="28"/>
          <w:szCs w:val="28"/>
        </w:rPr>
        <w:t>ek</w:t>
      </w:r>
      <w:proofErr w:type="spellEnd"/>
      <w:r w:rsidR="00365C38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8368C1">
        <w:rPr>
          <w:rFonts w:ascii="Times New Roman" w:hAnsi="Times New Roman" w:cs="Times New Roman"/>
          <w:b/>
          <w:bCs/>
          <w:sz w:val="28"/>
          <w:szCs w:val="28"/>
        </w:rPr>
        <w:t xml:space="preserve"> kockázatelemzése</w:t>
      </w:r>
    </w:p>
    <w:tbl>
      <w:tblPr>
        <w:tblStyle w:val="Rcsostblzat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515"/>
      </w:tblGrid>
      <w:tr w:rsidR="002618FD" w:rsidRPr="002618FD" w14:paraId="3783C718" w14:textId="77777777" w:rsidTr="00C1224A">
        <w:tc>
          <w:tcPr>
            <w:tcW w:w="4699" w:type="dxa"/>
          </w:tcPr>
          <w:p w14:paraId="643CF85F" w14:textId="1166C589" w:rsidR="002618FD" w:rsidRPr="004C7264" w:rsidRDefault="002618FD" w:rsidP="003344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C7264">
              <w:rPr>
                <w:rFonts w:ascii="Times New Roman" w:hAnsi="Times New Roman" w:cs="Times New Roman"/>
                <w:i/>
              </w:rPr>
              <w:t>Szoftver</w:t>
            </w:r>
            <w:proofErr w:type="spellEnd"/>
            <w:r w:rsidRPr="004C72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C7264">
              <w:rPr>
                <w:rFonts w:ascii="Times New Roman" w:hAnsi="Times New Roman" w:cs="Times New Roman"/>
                <w:i/>
              </w:rPr>
              <w:t>megnevezése</w:t>
            </w:r>
            <w:proofErr w:type="spellEnd"/>
            <w:r w:rsidRPr="004C72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C7264">
              <w:rPr>
                <w:rFonts w:ascii="Times New Roman" w:hAnsi="Times New Roman" w:cs="Times New Roman"/>
                <w:i/>
              </w:rPr>
              <w:t>és</w:t>
            </w:r>
            <w:proofErr w:type="spellEnd"/>
            <w:r w:rsidRPr="004C72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C7264">
              <w:rPr>
                <w:rFonts w:ascii="Times New Roman" w:hAnsi="Times New Roman" w:cs="Times New Roman"/>
                <w:i/>
              </w:rPr>
              <w:t>verziója</w:t>
            </w:r>
            <w:proofErr w:type="spellEnd"/>
            <w:r w:rsidR="00556CF7" w:rsidRPr="004C7264">
              <w:rPr>
                <w:rFonts w:ascii="Times New Roman" w:hAnsi="Times New Roman" w:cs="Times New Roman"/>
                <w:i/>
              </w:rPr>
              <w:t>:</w:t>
            </w:r>
          </w:p>
          <w:p w14:paraId="4674F41E" w14:textId="77777777" w:rsidR="002618FD" w:rsidRPr="004C7264" w:rsidRDefault="002618FD" w:rsidP="003344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515" w:type="dxa"/>
          </w:tcPr>
          <w:p w14:paraId="0FC5EF8E" w14:textId="2CE1263D" w:rsidR="002618FD" w:rsidRPr="002618FD" w:rsidRDefault="002618FD" w:rsidP="00556CF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618FD" w:rsidRPr="002618FD" w14:paraId="49339F0E" w14:textId="77777777" w:rsidTr="00C1224A">
        <w:tc>
          <w:tcPr>
            <w:tcW w:w="4699" w:type="dxa"/>
          </w:tcPr>
          <w:p w14:paraId="01FFFFAE" w14:textId="77777777" w:rsidR="002618FD" w:rsidRPr="004C7264" w:rsidRDefault="002618FD" w:rsidP="003344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C7264">
              <w:rPr>
                <w:rFonts w:ascii="Times New Roman" w:hAnsi="Times New Roman" w:cs="Times New Roman"/>
                <w:i/>
              </w:rPr>
              <w:t>Rendeltetése</w:t>
            </w:r>
            <w:proofErr w:type="spellEnd"/>
            <w:r w:rsidR="00556CF7" w:rsidRPr="004C7264">
              <w:rPr>
                <w:rFonts w:ascii="Times New Roman" w:hAnsi="Times New Roman" w:cs="Times New Roman"/>
                <w:i/>
              </w:rPr>
              <w:t>:</w:t>
            </w:r>
          </w:p>
          <w:p w14:paraId="5579B983" w14:textId="6724989F" w:rsidR="00556CF7" w:rsidRPr="004C7264" w:rsidRDefault="00556CF7" w:rsidP="003344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515" w:type="dxa"/>
          </w:tcPr>
          <w:p w14:paraId="39CEAF9B" w14:textId="1521A502" w:rsidR="008368C1" w:rsidRPr="002618FD" w:rsidRDefault="008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618FD" w:rsidRPr="002618FD" w14:paraId="46E55972" w14:textId="77777777" w:rsidTr="00C1224A">
        <w:tc>
          <w:tcPr>
            <w:tcW w:w="4699" w:type="dxa"/>
          </w:tcPr>
          <w:p w14:paraId="61312396" w14:textId="6B0647CB" w:rsidR="002618FD" w:rsidRPr="004C7264" w:rsidRDefault="002618FD" w:rsidP="003344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C7264">
              <w:rPr>
                <w:rFonts w:ascii="Times New Roman" w:hAnsi="Times New Roman" w:cs="Times New Roman"/>
                <w:i/>
              </w:rPr>
              <w:t>Gyártói</w:t>
            </w:r>
            <w:proofErr w:type="spellEnd"/>
            <w:r w:rsidRPr="004C72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C7264">
              <w:rPr>
                <w:rFonts w:ascii="Times New Roman" w:hAnsi="Times New Roman" w:cs="Times New Roman"/>
                <w:i/>
              </w:rPr>
              <w:t>támogatás</w:t>
            </w:r>
            <w:proofErr w:type="spellEnd"/>
            <w:r w:rsidRPr="004C72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C7264">
              <w:rPr>
                <w:rFonts w:ascii="Times New Roman" w:hAnsi="Times New Roman" w:cs="Times New Roman"/>
                <w:i/>
              </w:rPr>
              <w:t>állapota</w:t>
            </w:r>
            <w:proofErr w:type="spellEnd"/>
            <w:r w:rsidR="00556CF7" w:rsidRPr="004C7264">
              <w:rPr>
                <w:rFonts w:ascii="Times New Roman" w:hAnsi="Times New Roman" w:cs="Times New Roman"/>
                <w:i/>
              </w:rPr>
              <w:t>:</w:t>
            </w:r>
          </w:p>
          <w:p w14:paraId="6C6D4409" w14:textId="77777777" w:rsidR="00556CF7" w:rsidRPr="004C7264" w:rsidRDefault="00556CF7" w:rsidP="003344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6D7FA84" w14:textId="6AFD3A18" w:rsidR="00556CF7" w:rsidRPr="00457312" w:rsidRDefault="00556CF7" w:rsidP="00556CF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57312">
              <w:rPr>
                <w:rFonts w:ascii="Times New Roman" w:hAnsi="Times New Roman" w:cs="Times New Roman"/>
                <w:i/>
                <w:iCs/>
              </w:rPr>
              <w:t>Szoftver</w:t>
            </w:r>
            <w:proofErr w:type="spellEnd"/>
            <w:r w:rsidRPr="0045731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457312">
              <w:rPr>
                <w:rFonts w:ascii="Times New Roman" w:hAnsi="Times New Roman" w:cs="Times New Roman"/>
                <w:i/>
                <w:iCs/>
              </w:rPr>
              <w:t>szükségességének</w:t>
            </w:r>
            <w:proofErr w:type="spellEnd"/>
            <w:r w:rsidRPr="0045731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457312">
              <w:rPr>
                <w:rFonts w:ascii="Times New Roman" w:hAnsi="Times New Roman" w:cs="Times New Roman"/>
                <w:i/>
                <w:iCs/>
              </w:rPr>
              <w:t>indoka</w:t>
            </w:r>
            <w:proofErr w:type="spellEnd"/>
            <w:r w:rsidRPr="004C7264">
              <w:rPr>
                <w:rFonts w:ascii="Times New Roman" w:hAnsi="Times New Roman" w:cs="Times New Roman"/>
                <w:i/>
                <w:iCs/>
              </w:rPr>
              <w:t>:</w:t>
            </w:r>
          </w:p>
          <w:p w14:paraId="5C69BC71" w14:textId="352F2362" w:rsidR="00556CF7" w:rsidRPr="004C7264" w:rsidRDefault="00556CF7" w:rsidP="003344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515" w:type="dxa"/>
          </w:tcPr>
          <w:p w14:paraId="5F6F2B84" w14:textId="4082DE78" w:rsidR="002618FD" w:rsidRPr="002618FD" w:rsidRDefault="002618FD" w:rsidP="003344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67A532DE" w14:textId="70B49610" w:rsidR="002618FD" w:rsidRPr="002618FD" w:rsidRDefault="002618FD" w:rsidP="00C1224A">
      <w:pPr>
        <w:spacing w:after="0"/>
        <w:rPr>
          <w:rFonts w:ascii="Times New Roman" w:hAnsi="Times New Roman" w:cs="Times New Roman"/>
        </w:rPr>
      </w:pPr>
      <w:r w:rsidRPr="002618FD">
        <w:rPr>
          <w:rFonts w:ascii="Times New Roman" w:hAnsi="Times New Roman" w:cs="Times New Roman"/>
          <w:b/>
        </w:rPr>
        <w:t>Azonosított kockázatok és a</w:t>
      </w:r>
      <w:r w:rsidR="00457312">
        <w:rPr>
          <w:rFonts w:ascii="Times New Roman" w:hAnsi="Times New Roman" w:cs="Times New Roman"/>
          <w:b/>
        </w:rPr>
        <w:t xml:space="preserve">zok </w:t>
      </w:r>
      <w:r w:rsidRPr="002618FD">
        <w:rPr>
          <w:rFonts w:ascii="Times New Roman" w:hAnsi="Times New Roman" w:cs="Times New Roman"/>
          <w:b/>
        </w:rPr>
        <w:t>kezelés</w:t>
      </w:r>
      <w:r w:rsidR="00457312">
        <w:rPr>
          <w:rFonts w:ascii="Times New Roman" w:hAnsi="Times New Roman" w:cs="Times New Roman"/>
          <w:b/>
        </w:rPr>
        <w:t>ére tett intézkedések</w:t>
      </w:r>
    </w:p>
    <w:p w14:paraId="66743558" w14:textId="67F20B4F" w:rsidR="008368C1" w:rsidRPr="008368C1" w:rsidRDefault="002618FD" w:rsidP="00C1224A">
      <w:pPr>
        <w:spacing w:after="0"/>
        <w:jc w:val="both"/>
        <w:rPr>
          <w:rFonts w:ascii="Times New Roman" w:hAnsi="Times New Roman" w:cs="Times New Roman"/>
        </w:rPr>
      </w:pPr>
      <w:r w:rsidRPr="002618FD">
        <w:rPr>
          <w:rFonts w:ascii="Times New Roman" w:hAnsi="Times New Roman" w:cs="Times New Roman"/>
        </w:rPr>
        <w:t xml:space="preserve">A </w:t>
      </w:r>
      <w:r w:rsidR="00FA07F9">
        <w:rPr>
          <w:rFonts w:ascii="Times New Roman" w:hAnsi="Times New Roman" w:cs="Times New Roman"/>
        </w:rPr>
        <w:t>kockázat</w:t>
      </w:r>
      <w:r w:rsidR="009337CA">
        <w:rPr>
          <w:rFonts w:ascii="Times New Roman" w:hAnsi="Times New Roman" w:cs="Times New Roman"/>
        </w:rPr>
        <w:t xml:space="preserve">elemzés során </w:t>
      </w:r>
      <w:r w:rsidRPr="002618FD">
        <w:rPr>
          <w:rFonts w:ascii="Times New Roman" w:hAnsi="Times New Roman" w:cs="Times New Roman"/>
        </w:rPr>
        <w:t>a konkrét</w:t>
      </w:r>
      <w:r w:rsidR="00457312">
        <w:rPr>
          <w:rFonts w:ascii="Times New Roman" w:hAnsi="Times New Roman" w:cs="Times New Roman"/>
        </w:rPr>
        <w:t>, gyártó</w:t>
      </w:r>
      <w:r w:rsidR="00365C38">
        <w:rPr>
          <w:rFonts w:ascii="Times New Roman" w:hAnsi="Times New Roman" w:cs="Times New Roman"/>
        </w:rPr>
        <w:t>i</w:t>
      </w:r>
      <w:r w:rsidR="00457312">
        <w:rPr>
          <w:rFonts w:ascii="Times New Roman" w:hAnsi="Times New Roman" w:cs="Times New Roman"/>
        </w:rPr>
        <w:t xml:space="preserve"> támogatással nem rendelkező</w:t>
      </w:r>
      <w:r w:rsidRPr="002618FD">
        <w:rPr>
          <w:rFonts w:ascii="Times New Roman" w:hAnsi="Times New Roman" w:cs="Times New Roman"/>
        </w:rPr>
        <w:t xml:space="preserve"> szoftverre és környezetére ténylegesen jellemző </w:t>
      </w:r>
      <w:r w:rsidR="009337CA">
        <w:rPr>
          <w:rFonts w:ascii="Times New Roman" w:hAnsi="Times New Roman" w:cs="Times New Roman"/>
        </w:rPr>
        <w:t>kockázatokat</w:t>
      </w:r>
      <w:r w:rsidRPr="002618FD">
        <w:rPr>
          <w:rFonts w:ascii="Times New Roman" w:hAnsi="Times New Roman" w:cs="Times New Roman"/>
        </w:rPr>
        <w:t xml:space="preserve"> </w:t>
      </w:r>
      <w:r w:rsidR="00FA07F9">
        <w:rPr>
          <w:rFonts w:ascii="Times New Roman" w:hAnsi="Times New Roman" w:cs="Times New Roman"/>
        </w:rPr>
        <w:t xml:space="preserve">és </w:t>
      </w:r>
      <w:r w:rsidR="00FA07F9" w:rsidRPr="002618FD">
        <w:rPr>
          <w:rFonts w:ascii="Times New Roman" w:hAnsi="Times New Roman" w:cs="Times New Roman"/>
        </w:rPr>
        <w:t>az alkalmazott</w:t>
      </w:r>
      <w:r w:rsidR="00FA07F9">
        <w:rPr>
          <w:rFonts w:ascii="Times New Roman" w:hAnsi="Times New Roman" w:cs="Times New Roman"/>
        </w:rPr>
        <w:t xml:space="preserve"> k</w:t>
      </w:r>
      <w:r w:rsidR="00FA07F9" w:rsidRPr="002618FD">
        <w:rPr>
          <w:rFonts w:ascii="Times New Roman" w:hAnsi="Times New Roman" w:cs="Times New Roman"/>
        </w:rPr>
        <w:t>ockázatcsökkentő</w:t>
      </w:r>
      <w:r w:rsidR="00FA07F9">
        <w:rPr>
          <w:rFonts w:ascii="Times New Roman" w:hAnsi="Times New Roman" w:cs="Times New Roman"/>
        </w:rPr>
        <w:t>-</w:t>
      </w:r>
      <w:r w:rsidR="00FA07F9" w:rsidRPr="002618FD">
        <w:rPr>
          <w:rFonts w:ascii="Times New Roman" w:hAnsi="Times New Roman" w:cs="Times New Roman"/>
        </w:rPr>
        <w:t xml:space="preserve"> vagy elhárító intézkedés</w:t>
      </w:r>
      <w:r w:rsidR="00FA07F9">
        <w:rPr>
          <w:rFonts w:ascii="Times New Roman" w:hAnsi="Times New Roman" w:cs="Times New Roman"/>
        </w:rPr>
        <w:t xml:space="preserve">eket </w:t>
      </w:r>
      <w:r w:rsidRPr="002618FD">
        <w:rPr>
          <w:rFonts w:ascii="Times New Roman" w:hAnsi="Times New Roman" w:cs="Times New Roman"/>
        </w:rPr>
        <w:t xml:space="preserve">kell </w:t>
      </w:r>
      <w:r w:rsidR="00FA07F9">
        <w:rPr>
          <w:rFonts w:ascii="Times New Roman" w:hAnsi="Times New Roman" w:cs="Times New Roman"/>
        </w:rPr>
        <w:t>felsorolni</w:t>
      </w:r>
      <w:r w:rsidRPr="002618FD">
        <w:rPr>
          <w:rFonts w:ascii="Times New Roman" w:hAnsi="Times New Roman" w:cs="Times New Roman"/>
        </w:rPr>
        <w:t xml:space="preserve">. </w:t>
      </w:r>
      <w:r w:rsidR="00FA07F9">
        <w:rPr>
          <w:rFonts w:ascii="Times New Roman" w:hAnsi="Times New Roman" w:cs="Times New Roman"/>
        </w:rPr>
        <w:t>A kockázatelemzést a rendszerbiztonsági felügyelő készíti.</w:t>
      </w:r>
    </w:p>
    <w:p w14:paraId="7BAA2A46" w14:textId="46BA6B07" w:rsidR="002618FD" w:rsidRPr="004C7264" w:rsidRDefault="002618FD" w:rsidP="004C7264">
      <w:pPr>
        <w:pStyle w:val="Listaszerbekezds"/>
        <w:numPr>
          <w:ilvl w:val="0"/>
          <w:numId w:val="1"/>
        </w:numPr>
        <w:spacing w:before="120" w:after="0"/>
        <w:rPr>
          <w:rFonts w:ascii="Times New Roman" w:hAnsi="Times New Roman" w:cs="Times New Roman"/>
        </w:rPr>
      </w:pPr>
      <w:r w:rsidRPr="004C7264">
        <w:rPr>
          <w:rFonts w:ascii="Times New Roman" w:hAnsi="Times New Roman" w:cs="Times New Roman"/>
          <w:b/>
        </w:rPr>
        <w:t>Biztonsági frissítések hiánya</w:t>
      </w:r>
    </w:p>
    <w:p w14:paraId="4A24A9D4" w14:textId="663B239C" w:rsidR="002618FD" w:rsidRPr="002618FD" w:rsidRDefault="002618FD" w:rsidP="009C2B7B">
      <w:pPr>
        <w:spacing w:after="20"/>
        <w:jc w:val="both"/>
        <w:rPr>
          <w:rFonts w:ascii="Times New Roman" w:hAnsi="Times New Roman" w:cs="Times New Roman"/>
        </w:rPr>
      </w:pPr>
      <w:r w:rsidRPr="002618FD">
        <w:rPr>
          <w:rFonts w:ascii="Times New Roman" w:hAnsi="Times New Roman" w:cs="Times New Roman"/>
        </w:rPr>
        <w:t>A gyártói támogatás megszűnés</w:t>
      </w:r>
      <w:r w:rsidR="00FE3640">
        <w:rPr>
          <w:rFonts w:ascii="Times New Roman" w:hAnsi="Times New Roman" w:cs="Times New Roman"/>
        </w:rPr>
        <w:t xml:space="preserve">éből kifolyólag </w:t>
      </w:r>
      <w:r w:rsidRPr="002618FD">
        <w:rPr>
          <w:rFonts w:ascii="Times New Roman" w:hAnsi="Times New Roman" w:cs="Times New Roman"/>
        </w:rPr>
        <w:t xml:space="preserve">a szoftverben </w:t>
      </w:r>
      <w:r w:rsidR="009C2B7B" w:rsidRPr="009C2B7B">
        <w:rPr>
          <w:rFonts w:ascii="Times New Roman" w:hAnsi="Times New Roman" w:cs="Times New Roman"/>
        </w:rPr>
        <w:t>egyes funkciók idővel elégtelenné vagy korlátozottan használhatóvá válhatnak</w:t>
      </w:r>
      <w:r w:rsidR="009C2B7B">
        <w:rPr>
          <w:rFonts w:ascii="Times New Roman" w:hAnsi="Times New Roman" w:cs="Times New Roman"/>
        </w:rPr>
        <w:t xml:space="preserve">. </w:t>
      </w:r>
    </w:p>
    <w:p w14:paraId="455F423E" w14:textId="7FFD05DC" w:rsidR="002618FD" w:rsidRDefault="002618FD" w:rsidP="008368C1">
      <w:pPr>
        <w:tabs>
          <w:tab w:val="right" w:leader="dot" w:pos="9072"/>
        </w:tabs>
        <w:spacing w:after="60"/>
        <w:rPr>
          <w:rFonts w:ascii="Times New Roman" w:hAnsi="Times New Roman" w:cs="Times New Roman"/>
        </w:rPr>
      </w:pPr>
      <w:r w:rsidRPr="002618FD">
        <w:rPr>
          <w:rFonts w:ascii="Times New Roman" w:hAnsi="Times New Roman" w:cs="Times New Roman"/>
          <w:b/>
        </w:rPr>
        <w:t xml:space="preserve">Kockázat kezelése / elhárításának módja: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F96C655" w14:textId="36439BDF" w:rsidR="008368C1" w:rsidRPr="002618FD" w:rsidRDefault="008368C1" w:rsidP="008368C1">
      <w:pPr>
        <w:tabs>
          <w:tab w:val="right" w:leader="dot" w:pos="9072"/>
        </w:tabs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7FD3EE2" w14:textId="7AA7EA15" w:rsidR="002618FD" w:rsidRPr="004C7264" w:rsidRDefault="002618FD" w:rsidP="004C7264">
      <w:pPr>
        <w:pStyle w:val="Listaszerbekezds"/>
        <w:numPr>
          <w:ilvl w:val="0"/>
          <w:numId w:val="1"/>
        </w:numPr>
        <w:spacing w:before="40" w:after="0"/>
        <w:rPr>
          <w:rFonts w:ascii="Times New Roman" w:hAnsi="Times New Roman" w:cs="Times New Roman"/>
        </w:rPr>
      </w:pPr>
      <w:r w:rsidRPr="004C7264">
        <w:rPr>
          <w:rFonts w:ascii="Times New Roman" w:hAnsi="Times New Roman" w:cs="Times New Roman"/>
          <w:b/>
        </w:rPr>
        <w:t>Kártevők és jogosulatlan hozzáférés kockázata</w:t>
      </w:r>
    </w:p>
    <w:p w14:paraId="184A79B8" w14:textId="1747492F" w:rsidR="009C2B7B" w:rsidRPr="009C2B7B" w:rsidRDefault="009C2B7B" w:rsidP="009C2B7B">
      <w:pPr>
        <w:tabs>
          <w:tab w:val="right" w:leader="dot" w:pos="9072"/>
        </w:tabs>
        <w:spacing w:after="60"/>
        <w:jc w:val="both"/>
        <w:rPr>
          <w:rFonts w:ascii="Times New Roman" w:hAnsi="Times New Roman" w:cs="Times New Roman"/>
        </w:rPr>
      </w:pPr>
      <w:r w:rsidRPr="009C2B7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gyártói </w:t>
      </w:r>
      <w:r w:rsidRPr="009C2B7B">
        <w:rPr>
          <w:rFonts w:ascii="Times New Roman" w:hAnsi="Times New Roman" w:cs="Times New Roman"/>
        </w:rPr>
        <w:t>támogat</w:t>
      </w:r>
      <w:r>
        <w:rPr>
          <w:rFonts w:ascii="Times New Roman" w:hAnsi="Times New Roman" w:cs="Times New Roman"/>
        </w:rPr>
        <w:t>ással nem rendelkező</w:t>
      </w:r>
      <w:r w:rsidRPr="009C2B7B">
        <w:rPr>
          <w:rFonts w:ascii="Times New Roman" w:hAnsi="Times New Roman" w:cs="Times New Roman"/>
        </w:rPr>
        <w:t xml:space="preserve"> szoftver a nem javított, illetve ismertté vált sérülékenységek miatt fokozottabban ki lehet téve kártevők és jogosulatlan hozzáférési kísérletek által okozott támadásoknak.</w:t>
      </w:r>
    </w:p>
    <w:p w14:paraId="02196990" w14:textId="77777777" w:rsidR="008368C1" w:rsidRDefault="002618FD" w:rsidP="008368C1">
      <w:pPr>
        <w:tabs>
          <w:tab w:val="right" w:leader="dot" w:pos="9072"/>
        </w:tabs>
        <w:spacing w:after="60"/>
        <w:rPr>
          <w:rFonts w:ascii="Times New Roman" w:hAnsi="Times New Roman" w:cs="Times New Roman"/>
        </w:rPr>
      </w:pPr>
      <w:r w:rsidRPr="002618FD">
        <w:rPr>
          <w:rFonts w:ascii="Times New Roman" w:hAnsi="Times New Roman" w:cs="Times New Roman"/>
          <w:b/>
        </w:rPr>
        <w:t>Kockázat kezelése / elhárításának módja:</w:t>
      </w:r>
      <w:r>
        <w:rPr>
          <w:rFonts w:ascii="Times New Roman" w:hAnsi="Times New Roman" w:cs="Times New Roman"/>
        </w:rPr>
        <w:tab/>
      </w:r>
    </w:p>
    <w:p w14:paraId="5DDFDF65" w14:textId="23F361DA" w:rsidR="002618FD" w:rsidRPr="002618FD" w:rsidRDefault="008368C1" w:rsidP="008368C1">
      <w:pPr>
        <w:tabs>
          <w:tab w:val="right" w:leader="dot" w:pos="9072"/>
        </w:tabs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618FD">
        <w:rPr>
          <w:rFonts w:ascii="Times New Roman" w:hAnsi="Times New Roman" w:cs="Times New Roman"/>
        </w:rPr>
        <w:tab/>
      </w:r>
      <w:r w:rsidR="002618FD">
        <w:rPr>
          <w:rFonts w:ascii="Times New Roman" w:hAnsi="Times New Roman" w:cs="Times New Roman"/>
        </w:rPr>
        <w:tab/>
      </w:r>
    </w:p>
    <w:p w14:paraId="7089FBDB" w14:textId="6C50A792" w:rsidR="002618FD" w:rsidRPr="004C7264" w:rsidRDefault="002618FD" w:rsidP="004C7264">
      <w:pPr>
        <w:pStyle w:val="Listaszerbekezds"/>
        <w:numPr>
          <w:ilvl w:val="0"/>
          <w:numId w:val="1"/>
        </w:numPr>
        <w:spacing w:before="40" w:after="0"/>
        <w:rPr>
          <w:rFonts w:ascii="Times New Roman" w:hAnsi="Times New Roman" w:cs="Times New Roman"/>
        </w:rPr>
      </w:pPr>
      <w:r w:rsidRPr="004C7264">
        <w:rPr>
          <w:rFonts w:ascii="Times New Roman" w:hAnsi="Times New Roman" w:cs="Times New Roman"/>
          <w:b/>
        </w:rPr>
        <w:t>Kompatibilitási kockázat</w:t>
      </w:r>
    </w:p>
    <w:p w14:paraId="788FFC69" w14:textId="11A89A0D" w:rsidR="002618FD" w:rsidRPr="002618FD" w:rsidRDefault="002618FD" w:rsidP="009C2B7B">
      <w:pPr>
        <w:spacing w:after="20"/>
        <w:jc w:val="both"/>
        <w:rPr>
          <w:rFonts w:ascii="Times New Roman" w:hAnsi="Times New Roman" w:cs="Times New Roman"/>
        </w:rPr>
      </w:pPr>
      <w:r w:rsidRPr="002618FD">
        <w:rPr>
          <w:rFonts w:ascii="Times New Roman" w:hAnsi="Times New Roman" w:cs="Times New Roman"/>
        </w:rPr>
        <w:t>Az operációs rendszer, hardver vagy más kapcsolódó alkalmazások változása a szoftver működését részben vagy teljesen ellehetetlenítheti</w:t>
      </w:r>
      <w:r w:rsidR="00987797">
        <w:rPr>
          <w:rFonts w:ascii="Times New Roman" w:hAnsi="Times New Roman" w:cs="Times New Roman"/>
        </w:rPr>
        <w:t xml:space="preserve">. </w:t>
      </w:r>
    </w:p>
    <w:p w14:paraId="7FD3CC70" w14:textId="77777777" w:rsidR="008368C1" w:rsidRDefault="002618FD" w:rsidP="008368C1">
      <w:pPr>
        <w:tabs>
          <w:tab w:val="right" w:leader="dot" w:pos="9072"/>
        </w:tabs>
        <w:spacing w:after="60"/>
        <w:rPr>
          <w:rFonts w:ascii="Times New Roman" w:hAnsi="Times New Roman" w:cs="Times New Roman"/>
          <w:bCs/>
        </w:rPr>
      </w:pPr>
      <w:r w:rsidRPr="002618FD">
        <w:rPr>
          <w:rFonts w:ascii="Times New Roman" w:hAnsi="Times New Roman" w:cs="Times New Roman"/>
          <w:b/>
        </w:rPr>
        <w:t>Kockázat kezelése / elhárításának módja:</w:t>
      </w:r>
      <w:r w:rsidRPr="002618FD">
        <w:rPr>
          <w:rFonts w:ascii="Times New Roman" w:hAnsi="Times New Roman" w:cs="Times New Roman"/>
          <w:bCs/>
        </w:rPr>
        <w:tab/>
      </w:r>
    </w:p>
    <w:p w14:paraId="0CE2E108" w14:textId="7B56E63C" w:rsidR="002618FD" w:rsidRPr="002618FD" w:rsidRDefault="008368C1" w:rsidP="008368C1">
      <w:pPr>
        <w:tabs>
          <w:tab w:val="right" w:leader="dot" w:pos="9072"/>
        </w:tabs>
        <w:spacing w:after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2618FD" w:rsidRPr="002618FD">
        <w:rPr>
          <w:rFonts w:ascii="Times New Roman" w:hAnsi="Times New Roman" w:cs="Times New Roman"/>
          <w:bCs/>
        </w:rPr>
        <w:tab/>
      </w:r>
    </w:p>
    <w:p w14:paraId="74C09C1C" w14:textId="1C31C7D3" w:rsidR="002618FD" w:rsidRPr="002618FD" w:rsidRDefault="002618FD" w:rsidP="008368C1">
      <w:pPr>
        <w:tabs>
          <w:tab w:val="right" w:leader="dot" w:pos="9072"/>
        </w:tabs>
        <w:spacing w:after="60"/>
        <w:rPr>
          <w:rFonts w:ascii="Times New Roman" w:hAnsi="Times New Roman" w:cs="Times New Roman"/>
          <w:bCs/>
        </w:rPr>
      </w:pPr>
      <w:r w:rsidRPr="002618FD">
        <w:rPr>
          <w:rFonts w:ascii="Times New Roman" w:hAnsi="Times New Roman" w:cs="Times New Roman"/>
          <w:bCs/>
        </w:rPr>
        <w:tab/>
      </w:r>
    </w:p>
    <w:p w14:paraId="6587DC87" w14:textId="3187412A" w:rsidR="002618FD" w:rsidRPr="004C7264" w:rsidRDefault="002618FD" w:rsidP="004C7264">
      <w:pPr>
        <w:pStyle w:val="Listaszerbekezds"/>
        <w:numPr>
          <w:ilvl w:val="0"/>
          <w:numId w:val="1"/>
        </w:numPr>
        <w:spacing w:before="40" w:after="0"/>
        <w:rPr>
          <w:rFonts w:ascii="Times New Roman" w:hAnsi="Times New Roman" w:cs="Times New Roman"/>
        </w:rPr>
      </w:pPr>
      <w:r w:rsidRPr="004C7264">
        <w:rPr>
          <w:rFonts w:ascii="Times New Roman" w:hAnsi="Times New Roman" w:cs="Times New Roman"/>
          <w:b/>
        </w:rPr>
        <w:t>Adatvesztés vagy adatsérülés kockázata</w:t>
      </w:r>
    </w:p>
    <w:p w14:paraId="28241C9B" w14:textId="786AF231" w:rsidR="002618FD" w:rsidRPr="002618FD" w:rsidRDefault="002618FD" w:rsidP="009C2B7B">
      <w:pPr>
        <w:spacing w:after="20"/>
        <w:jc w:val="both"/>
        <w:rPr>
          <w:rFonts w:ascii="Times New Roman" w:hAnsi="Times New Roman" w:cs="Times New Roman"/>
        </w:rPr>
      </w:pPr>
      <w:r w:rsidRPr="002618FD">
        <w:rPr>
          <w:rFonts w:ascii="Times New Roman" w:hAnsi="Times New Roman" w:cs="Times New Roman"/>
        </w:rPr>
        <w:t>A</w:t>
      </w:r>
      <w:r w:rsidR="00FE3640">
        <w:rPr>
          <w:rFonts w:ascii="Times New Roman" w:hAnsi="Times New Roman" w:cs="Times New Roman"/>
        </w:rPr>
        <w:t xml:space="preserve">z elavult </w:t>
      </w:r>
      <w:r w:rsidRPr="002618FD">
        <w:rPr>
          <w:rFonts w:ascii="Times New Roman" w:hAnsi="Times New Roman" w:cs="Times New Roman"/>
        </w:rPr>
        <w:t>szoftver hibája, inkompatibilitása az általa kezelt adatok sérüléséhez vagy elvesztéséhez vezethet.</w:t>
      </w:r>
    </w:p>
    <w:p w14:paraId="4F1CE9DE" w14:textId="77777777" w:rsidR="008368C1" w:rsidRDefault="002618FD" w:rsidP="008368C1">
      <w:pPr>
        <w:tabs>
          <w:tab w:val="right" w:leader="dot" w:pos="9072"/>
        </w:tabs>
        <w:spacing w:after="60"/>
        <w:rPr>
          <w:rFonts w:ascii="Times New Roman" w:hAnsi="Times New Roman" w:cs="Times New Roman"/>
          <w:bCs/>
        </w:rPr>
      </w:pPr>
      <w:r w:rsidRPr="002618FD">
        <w:rPr>
          <w:rFonts w:ascii="Times New Roman" w:hAnsi="Times New Roman" w:cs="Times New Roman"/>
          <w:b/>
        </w:rPr>
        <w:t xml:space="preserve">Kockázat kezelése / elhárításának módja: </w:t>
      </w:r>
      <w:r w:rsidR="008368C1" w:rsidRPr="008368C1">
        <w:rPr>
          <w:rFonts w:ascii="Times New Roman" w:hAnsi="Times New Roman" w:cs="Times New Roman"/>
          <w:bCs/>
        </w:rPr>
        <w:tab/>
      </w:r>
    </w:p>
    <w:p w14:paraId="04A7B86C" w14:textId="176F2D58" w:rsidR="00C1224A" w:rsidRDefault="008368C1" w:rsidP="00C1224A">
      <w:pPr>
        <w:tabs>
          <w:tab w:val="right" w:leader="dot" w:pos="9072"/>
        </w:tabs>
        <w:spacing w:after="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ab/>
      </w:r>
      <w:r w:rsidRPr="008368C1">
        <w:rPr>
          <w:rFonts w:ascii="Times New Roman" w:hAnsi="Times New Roman" w:cs="Times New Roman"/>
          <w:bCs/>
        </w:rPr>
        <w:tab/>
      </w:r>
      <w:r w:rsidRPr="008368C1">
        <w:rPr>
          <w:rFonts w:ascii="Times New Roman" w:hAnsi="Times New Roman" w:cs="Times New Roman"/>
          <w:bCs/>
        </w:rPr>
        <w:tab/>
      </w:r>
    </w:p>
    <w:p w14:paraId="552105DF" w14:textId="77777777" w:rsidR="00987797" w:rsidRDefault="00987797" w:rsidP="002618FD">
      <w:pPr>
        <w:spacing w:before="100" w:after="40"/>
        <w:rPr>
          <w:rFonts w:ascii="Times New Roman" w:hAnsi="Times New Roman" w:cs="Times New Roman"/>
          <w:b/>
        </w:rPr>
      </w:pPr>
    </w:p>
    <w:p w14:paraId="704423C0" w14:textId="4A2A558E" w:rsidR="002618FD" w:rsidRPr="002618FD" w:rsidRDefault="00C1224A" w:rsidP="002618FD">
      <w:pPr>
        <w:spacing w:before="100" w:after="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Konklúzió</w:t>
      </w:r>
    </w:p>
    <w:p w14:paraId="011C7AEF" w14:textId="22FB4071" w:rsidR="002618FD" w:rsidRDefault="002618FD" w:rsidP="00C1224A">
      <w:pPr>
        <w:pStyle w:val="Szvegtrzs9"/>
        <w:shd w:val="clear" w:color="auto" w:fill="auto"/>
        <w:spacing w:before="120" w:after="120" w:line="270" w:lineRule="exact"/>
        <w:ind w:right="40" w:firstLine="0"/>
      </w:pPr>
      <w:r w:rsidRPr="002618FD">
        <w:t xml:space="preserve">A gyártói támogatás megszűnése önmagában növeli a szoftver biztonsági és üzemeltetési kockázatát. A szoftver további használata az azonosított kockázatok és az alkalmazott intézkedések figyelembevételével </w:t>
      </w:r>
      <w:r w:rsidR="00365C38">
        <w:t>elfogadható</w:t>
      </w:r>
      <w:r w:rsidRPr="002618FD">
        <w:t>. A támogatott verzióra történő frissítés vagy a szoftver kiváltásának lehetőségét célszerű időszakosan felülvizsgálni.</w:t>
      </w:r>
      <w:r w:rsidR="00C1224A">
        <w:t xml:space="preserve"> A rendszer üzemeltetése során a rendszerbiztonsági felügyelő kötelessége a jelen elemzésben foglalt kockázatok figyelemmel kísérése, a biztonsági vezető tájékoztatása, javaslattétel intézkedésre szükség esetén.</w:t>
      </w:r>
    </w:p>
    <w:p w14:paraId="31DEA255" w14:textId="77777777" w:rsidR="00C1224A" w:rsidRPr="002618FD" w:rsidRDefault="00C1224A" w:rsidP="002618FD">
      <w:pPr>
        <w:spacing w:after="60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2618FD" w:rsidRPr="002618FD" w14:paraId="3169E25B" w14:textId="77777777" w:rsidTr="002016AB">
        <w:trPr>
          <w:trHeight w:val="691"/>
        </w:trPr>
        <w:tc>
          <w:tcPr>
            <w:tcW w:w="4536" w:type="dxa"/>
          </w:tcPr>
          <w:p w14:paraId="039B58F3" w14:textId="77777777" w:rsidR="002618FD" w:rsidRDefault="002618FD" w:rsidP="003344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18FD">
              <w:rPr>
                <w:rFonts w:ascii="Times New Roman" w:hAnsi="Times New Roman" w:cs="Times New Roman"/>
                <w:b/>
                <w:sz w:val="24"/>
                <w:szCs w:val="24"/>
              </w:rPr>
              <w:t>Összesített</w:t>
            </w:r>
            <w:proofErr w:type="spellEnd"/>
            <w:r w:rsidRPr="002618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618FD">
              <w:rPr>
                <w:rFonts w:ascii="Times New Roman" w:hAnsi="Times New Roman" w:cs="Times New Roman"/>
                <w:b/>
                <w:sz w:val="24"/>
                <w:szCs w:val="24"/>
              </w:rPr>
              <w:t>kockázati</w:t>
            </w:r>
            <w:proofErr w:type="spellEnd"/>
            <w:r w:rsidRPr="002618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618FD">
              <w:rPr>
                <w:rFonts w:ascii="Times New Roman" w:hAnsi="Times New Roman" w:cs="Times New Roman"/>
                <w:b/>
                <w:sz w:val="24"/>
                <w:szCs w:val="24"/>
              </w:rPr>
              <w:t>megítélés</w:t>
            </w:r>
            <w:proofErr w:type="spellEnd"/>
          </w:p>
          <w:p w14:paraId="3CA4D1CE" w14:textId="77777777" w:rsidR="00C1224A" w:rsidRPr="002618FD" w:rsidRDefault="00C1224A" w:rsidP="00334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</w:tcPr>
          <w:p w14:paraId="1A11A168" w14:textId="2A76E921" w:rsidR="002618FD" w:rsidRPr="002618FD" w:rsidRDefault="002618FD" w:rsidP="0020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18FD">
              <w:rPr>
                <w:rFonts w:ascii="Times New Roman" w:hAnsi="Times New Roman" w:cs="Times New Roman"/>
                <w:sz w:val="24"/>
                <w:szCs w:val="24"/>
              </w:rPr>
              <w:t>alacsony</w:t>
            </w:r>
            <w:proofErr w:type="spellEnd"/>
            <w:r w:rsidRPr="002618F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2618FD">
              <w:rPr>
                <w:rFonts w:ascii="Times New Roman" w:hAnsi="Times New Roman" w:cs="Times New Roman"/>
                <w:sz w:val="24"/>
                <w:szCs w:val="24"/>
              </w:rPr>
              <w:t>közepes</w:t>
            </w:r>
            <w:proofErr w:type="spellEnd"/>
            <w:r w:rsidRPr="002618F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2618FD">
              <w:rPr>
                <w:rFonts w:ascii="Times New Roman" w:hAnsi="Times New Roman" w:cs="Times New Roman"/>
                <w:sz w:val="24"/>
                <w:szCs w:val="24"/>
              </w:rPr>
              <w:t>magas</w:t>
            </w:r>
            <w:proofErr w:type="spellEnd"/>
            <w:r w:rsidR="00C1224A">
              <w:rPr>
                <w:rStyle w:val="Lbjegyzet-hivatkozs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2618FD" w:rsidRPr="002618FD" w14:paraId="455126ED" w14:textId="77777777" w:rsidTr="002016AB">
        <w:trPr>
          <w:trHeight w:val="699"/>
        </w:trPr>
        <w:tc>
          <w:tcPr>
            <w:tcW w:w="4536" w:type="dxa"/>
          </w:tcPr>
          <w:p w14:paraId="461D9327" w14:textId="77777777" w:rsidR="002618FD" w:rsidRPr="002618FD" w:rsidRDefault="002618FD" w:rsidP="0033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18FD">
              <w:rPr>
                <w:rFonts w:ascii="Times New Roman" w:hAnsi="Times New Roman" w:cs="Times New Roman"/>
                <w:b/>
                <w:sz w:val="24"/>
                <w:szCs w:val="24"/>
              </w:rPr>
              <w:t>Döntés</w:t>
            </w:r>
            <w:proofErr w:type="spellEnd"/>
          </w:p>
        </w:tc>
        <w:tc>
          <w:tcPr>
            <w:tcW w:w="4526" w:type="dxa"/>
          </w:tcPr>
          <w:p w14:paraId="77A30DB1" w14:textId="6189793E" w:rsidR="00457312" w:rsidRPr="002618FD" w:rsidRDefault="00261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8FD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2618FD">
              <w:rPr>
                <w:rFonts w:ascii="Times New Roman" w:hAnsi="Times New Roman" w:cs="Times New Roman"/>
                <w:sz w:val="24"/>
                <w:szCs w:val="24"/>
              </w:rPr>
              <w:t>szoftver</w:t>
            </w:r>
            <w:proofErr w:type="spellEnd"/>
            <w:r w:rsidRPr="002618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18FD">
              <w:rPr>
                <w:rFonts w:ascii="Times New Roman" w:hAnsi="Times New Roman" w:cs="Times New Roman"/>
                <w:sz w:val="24"/>
                <w:szCs w:val="24"/>
              </w:rPr>
              <w:t>használata</w:t>
            </w:r>
            <w:proofErr w:type="spellEnd"/>
            <w:r w:rsidRPr="002618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18FD">
              <w:rPr>
                <w:rFonts w:ascii="Times New Roman" w:hAnsi="Times New Roman" w:cs="Times New Roman"/>
                <w:sz w:val="24"/>
                <w:szCs w:val="24"/>
              </w:rPr>
              <w:t>fenntartható</w:t>
            </w:r>
            <w:proofErr w:type="spellEnd"/>
            <w:r w:rsidRPr="002618F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C1224A">
              <w:rPr>
                <w:rFonts w:ascii="Times New Roman" w:hAnsi="Times New Roman" w:cs="Times New Roman"/>
                <w:sz w:val="24"/>
                <w:szCs w:val="24"/>
              </w:rPr>
              <w:t>nem</w:t>
            </w:r>
            <w:proofErr w:type="spellEnd"/>
            <w:r w:rsidR="00C1224A">
              <w:rPr>
                <w:rFonts w:ascii="Times New Roman" w:hAnsi="Times New Roman" w:cs="Times New Roman"/>
                <w:sz w:val="24"/>
                <w:szCs w:val="24"/>
              </w:rPr>
              <w:t xml:space="preserve"> fenntartható</w:t>
            </w:r>
            <w:r w:rsidR="00C1224A">
              <w:rPr>
                <w:rStyle w:val="Lbjegyzet-hivatkozs"/>
                <w:rFonts w:ascii="Times New Roman" w:hAnsi="Times New Roman" w:cs="Times New Roman"/>
                <w:sz w:val="24"/>
                <w:szCs w:val="24"/>
              </w:rPr>
              <w:footnoteReference w:customMarkFollows="1" w:id="2"/>
              <w:t>1</w:t>
            </w:r>
          </w:p>
        </w:tc>
      </w:tr>
    </w:tbl>
    <w:p w14:paraId="05FA887D" w14:textId="77777777" w:rsidR="00FE3640" w:rsidRDefault="00FE3640" w:rsidP="00FE3640">
      <w:pPr>
        <w:pStyle w:val="Bodytext40"/>
        <w:shd w:val="clear" w:color="auto" w:fill="auto"/>
        <w:spacing w:before="0" w:after="0" w:line="245" w:lineRule="exact"/>
        <w:ind w:right="40"/>
        <w:jc w:val="left"/>
        <w:rPr>
          <w:sz w:val="24"/>
          <w:szCs w:val="24"/>
        </w:rPr>
      </w:pPr>
    </w:p>
    <w:p w14:paraId="41BCA09C" w14:textId="21565D3B" w:rsidR="00FE3640" w:rsidRDefault="00457312" w:rsidP="00FE3640">
      <w:pPr>
        <w:pStyle w:val="Bodytext40"/>
        <w:shd w:val="clear" w:color="auto" w:fill="auto"/>
        <w:spacing w:before="0" w:after="0" w:line="245" w:lineRule="exact"/>
        <w:ind w:right="40"/>
        <w:jc w:val="left"/>
        <w:rPr>
          <w:sz w:val="24"/>
          <w:szCs w:val="24"/>
        </w:rPr>
      </w:pPr>
      <w:r>
        <w:rPr>
          <w:sz w:val="24"/>
          <w:szCs w:val="24"/>
        </w:rPr>
        <w:t>A fennmaradó kockázatokért a biztonsági vezető vállalja a felelősséget.</w:t>
      </w:r>
    </w:p>
    <w:p w14:paraId="15CBF486" w14:textId="77777777" w:rsidR="00FE3640" w:rsidRDefault="00FE3640" w:rsidP="00FE3640">
      <w:pPr>
        <w:pStyle w:val="Bodytext40"/>
        <w:shd w:val="clear" w:color="auto" w:fill="auto"/>
        <w:spacing w:before="0" w:after="0" w:line="245" w:lineRule="exact"/>
        <w:ind w:right="40"/>
        <w:jc w:val="left"/>
        <w:rPr>
          <w:sz w:val="24"/>
          <w:szCs w:val="24"/>
        </w:rPr>
      </w:pPr>
    </w:p>
    <w:p w14:paraId="560F6EC8" w14:textId="77777777" w:rsidR="00457312" w:rsidRDefault="00457312" w:rsidP="002618FD">
      <w:pPr>
        <w:pStyle w:val="Bodytext40"/>
        <w:shd w:val="clear" w:color="auto" w:fill="auto"/>
        <w:spacing w:before="0" w:after="0" w:line="245" w:lineRule="exact"/>
        <w:ind w:left="40" w:right="40"/>
        <w:jc w:val="left"/>
        <w:rPr>
          <w:sz w:val="24"/>
          <w:szCs w:val="24"/>
        </w:rPr>
      </w:pPr>
    </w:p>
    <w:p w14:paraId="5C9AE867" w14:textId="77777777" w:rsidR="00457312" w:rsidRDefault="00457312" w:rsidP="002618FD">
      <w:pPr>
        <w:pStyle w:val="Bodytext40"/>
        <w:shd w:val="clear" w:color="auto" w:fill="auto"/>
        <w:spacing w:before="0" w:after="0" w:line="245" w:lineRule="exact"/>
        <w:ind w:left="40" w:right="40"/>
        <w:jc w:val="left"/>
        <w:rPr>
          <w:sz w:val="24"/>
          <w:szCs w:val="24"/>
        </w:rPr>
      </w:pPr>
    </w:p>
    <w:p w14:paraId="7A0D8443" w14:textId="5F1E2713" w:rsidR="002618FD" w:rsidRDefault="00457312" w:rsidP="002618FD">
      <w:pPr>
        <w:pStyle w:val="Bodytext40"/>
        <w:shd w:val="clear" w:color="auto" w:fill="auto"/>
        <w:spacing w:before="0" w:after="0" w:line="245" w:lineRule="exact"/>
        <w:ind w:left="40" w:right="40"/>
        <w:jc w:val="left"/>
        <w:rPr>
          <w:sz w:val="24"/>
          <w:szCs w:val="24"/>
        </w:rPr>
      </w:pPr>
      <w:r>
        <w:rPr>
          <w:sz w:val="24"/>
          <w:szCs w:val="24"/>
        </w:rPr>
        <w:t>Keltezés</w:t>
      </w:r>
    </w:p>
    <w:p w14:paraId="164B5E5C" w14:textId="77777777" w:rsidR="00C1224A" w:rsidRDefault="00C1224A" w:rsidP="002618FD">
      <w:pPr>
        <w:pStyle w:val="Bodytext40"/>
        <w:shd w:val="clear" w:color="auto" w:fill="auto"/>
        <w:spacing w:before="0" w:after="0" w:line="245" w:lineRule="exact"/>
        <w:ind w:left="40" w:right="40"/>
        <w:jc w:val="left"/>
        <w:rPr>
          <w:sz w:val="24"/>
          <w:szCs w:val="24"/>
        </w:rPr>
      </w:pPr>
    </w:p>
    <w:p w14:paraId="065FAC93" w14:textId="77777777" w:rsidR="00C1224A" w:rsidRPr="002618FD" w:rsidRDefault="00C1224A" w:rsidP="002618FD">
      <w:pPr>
        <w:pStyle w:val="Bodytext40"/>
        <w:shd w:val="clear" w:color="auto" w:fill="auto"/>
        <w:spacing w:before="0" w:after="0" w:line="245" w:lineRule="exact"/>
        <w:ind w:left="40" w:right="40"/>
        <w:jc w:val="left"/>
        <w:rPr>
          <w:sz w:val="24"/>
          <w:szCs w:val="24"/>
        </w:rPr>
      </w:pPr>
    </w:p>
    <w:p w14:paraId="739808A8" w14:textId="1025DE1E" w:rsidR="002618FD" w:rsidRPr="002618FD" w:rsidRDefault="00C1224A" w:rsidP="002618FD">
      <w:pPr>
        <w:pStyle w:val="Bodytext40"/>
        <w:shd w:val="clear" w:color="auto" w:fill="auto"/>
        <w:spacing w:before="0" w:after="0" w:line="245" w:lineRule="exact"/>
        <w:ind w:left="4678" w:right="40"/>
        <w:jc w:val="center"/>
        <w:rPr>
          <w:sz w:val="24"/>
          <w:szCs w:val="24"/>
        </w:rPr>
      </w:pPr>
      <w:r>
        <w:rPr>
          <w:sz w:val="24"/>
          <w:szCs w:val="24"/>
        </w:rPr>
        <w:t>biztonsági vezető aláírása</w:t>
      </w:r>
    </w:p>
    <w:p w14:paraId="0E18F84A" w14:textId="6EF9E08F" w:rsidR="00556CF7" w:rsidRDefault="00556CF7" w:rsidP="002618FD">
      <w:pPr>
        <w:pStyle w:val="Bodytext40"/>
        <w:shd w:val="clear" w:color="auto" w:fill="auto"/>
        <w:spacing w:before="0" w:after="0" w:line="245" w:lineRule="exact"/>
        <w:ind w:left="40" w:right="40"/>
        <w:jc w:val="left"/>
        <w:rPr>
          <w:rFonts w:asciiTheme="minorHAnsi" w:eastAsiaTheme="minorHAnsi" w:hAnsiTheme="minorHAnsi" w:cstheme="minorBidi"/>
          <w:sz w:val="24"/>
          <w:szCs w:val="24"/>
        </w:rPr>
      </w:pPr>
    </w:p>
    <w:p w14:paraId="0328B834" w14:textId="4C2F45E2" w:rsidR="00556CF7" w:rsidRDefault="00556CF7" w:rsidP="002618FD">
      <w:pPr>
        <w:pStyle w:val="Bodytext40"/>
        <w:shd w:val="clear" w:color="auto" w:fill="auto"/>
        <w:spacing w:before="0" w:after="0" w:line="245" w:lineRule="exact"/>
        <w:ind w:left="40" w:right="40"/>
        <w:jc w:val="left"/>
        <w:rPr>
          <w:sz w:val="24"/>
          <w:szCs w:val="24"/>
        </w:rPr>
      </w:pPr>
    </w:p>
    <w:p w14:paraId="4C98C246" w14:textId="5B6A5970" w:rsidR="00556CF7" w:rsidRPr="002618FD" w:rsidRDefault="00556CF7" w:rsidP="002618FD">
      <w:pPr>
        <w:pStyle w:val="Bodytext40"/>
        <w:shd w:val="clear" w:color="auto" w:fill="auto"/>
        <w:spacing w:before="0" w:after="0" w:line="245" w:lineRule="exact"/>
        <w:ind w:left="40" w:right="40"/>
        <w:jc w:val="left"/>
        <w:rPr>
          <w:sz w:val="24"/>
          <w:szCs w:val="24"/>
        </w:rPr>
      </w:pPr>
      <w:r>
        <w:rPr>
          <w:sz w:val="24"/>
          <w:szCs w:val="24"/>
        </w:rPr>
        <w:t>Záradék</w:t>
      </w:r>
    </w:p>
    <w:p w14:paraId="205C8C54" w14:textId="1FEB5E35" w:rsidR="002618FD" w:rsidRPr="002618FD" w:rsidRDefault="002618FD" w:rsidP="002618FD">
      <w:pPr>
        <w:spacing w:before="100"/>
        <w:rPr>
          <w:rFonts w:ascii="Times New Roman" w:hAnsi="Times New Roman" w:cs="Times New Roman"/>
        </w:rPr>
      </w:pPr>
    </w:p>
    <w:sectPr w:rsidR="002618FD" w:rsidRPr="00261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098BD7" w14:textId="77777777" w:rsidR="00E30C6E" w:rsidRDefault="00E30C6E" w:rsidP="00C1224A">
      <w:pPr>
        <w:spacing w:after="0" w:line="240" w:lineRule="auto"/>
      </w:pPr>
      <w:r>
        <w:separator/>
      </w:r>
    </w:p>
  </w:endnote>
  <w:endnote w:type="continuationSeparator" w:id="0">
    <w:p w14:paraId="37343F23" w14:textId="77777777" w:rsidR="00E30C6E" w:rsidRDefault="00E30C6E" w:rsidP="00C12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F168AA" w14:textId="77777777" w:rsidR="00E30C6E" w:rsidRDefault="00E30C6E" w:rsidP="00C1224A">
      <w:pPr>
        <w:spacing w:after="0" w:line="240" w:lineRule="auto"/>
      </w:pPr>
      <w:r>
        <w:separator/>
      </w:r>
    </w:p>
  </w:footnote>
  <w:footnote w:type="continuationSeparator" w:id="0">
    <w:p w14:paraId="0C67F6CF" w14:textId="77777777" w:rsidR="00E30C6E" w:rsidRDefault="00E30C6E" w:rsidP="00C1224A">
      <w:pPr>
        <w:spacing w:after="0" w:line="240" w:lineRule="auto"/>
      </w:pPr>
      <w:r>
        <w:continuationSeparator/>
      </w:r>
    </w:p>
  </w:footnote>
  <w:footnote w:id="1">
    <w:p w14:paraId="2EDA6CB5" w14:textId="1F81CACC" w:rsidR="00C1224A" w:rsidRDefault="00C1224A">
      <w:pPr>
        <w:pStyle w:val="Lbjegyzetszveg"/>
      </w:pPr>
      <w:r>
        <w:rPr>
          <w:rStyle w:val="Lbjegyzet-hivatkozs"/>
        </w:rPr>
        <w:footnoteRef/>
      </w:r>
      <w:r>
        <w:t xml:space="preserve"> Megfelelő rész aláhúzandó vagy kiemelendő</w:t>
      </w:r>
    </w:p>
  </w:footnote>
  <w:footnote w:id="2">
    <w:p w14:paraId="4E4309D5" w14:textId="59740886" w:rsidR="00C1224A" w:rsidRDefault="00C1224A" w:rsidP="00C1224A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A77CA5"/>
    <w:multiLevelType w:val="hybridMultilevel"/>
    <w:tmpl w:val="ED2EB59C"/>
    <w:lvl w:ilvl="0" w:tplc="847C0E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CDD"/>
    <w:rsid w:val="001B1859"/>
    <w:rsid w:val="002016AB"/>
    <w:rsid w:val="002618FD"/>
    <w:rsid w:val="00365C38"/>
    <w:rsid w:val="00395EEC"/>
    <w:rsid w:val="00457312"/>
    <w:rsid w:val="004C7264"/>
    <w:rsid w:val="004E29AD"/>
    <w:rsid w:val="00556CF7"/>
    <w:rsid w:val="00661008"/>
    <w:rsid w:val="00695843"/>
    <w:rsid w:val="006A4C1F"/>
    <w:rsid w:val="006C26DC"/>
    <w:rsid w:val="006C6CDD"/>
    <w:rsid w:val="008368C1"/>
    <w:rsid w:val="008B14B5"/>
    <w:rsid w:val="00907D17"/>
    <w:rsid w:val="009337CA"/>
    <w:rsid w:val="00987797"/>
    <w:rsid w:val="009C2B7B"/>
    <w:rsid w:val="00B62018"/>
    <w:rsid w:val="00BA0CA5"/>
    <w:rsid w:val="00C1224A"/>
    <w:rsid w:val="00C9000B"/>
    <w:rsid w:val="00C96697"/>
    <w:rsid w:val="00CC55CF"/>
    <w:rsid w:val="00CE003B"/>
    <w:rsid w:val="00E30C6E"/>
    <w:rsid w:val="00E6240A"/>
    <w:rsid w:val="00F37CCF"/>
    <w:rsid w:val="00FA07F9"/>
    <w:rsid w:val="00FB4114"/>
    <w:rsid w:val="00FE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348F9"/>
  <w15:chartTrackingRefBased/>
  <w15:docId w15:val="{C5E6EAD1-AD91-4664-9BCA-1E7BB0A29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95843"/>
  </w:style>
  <w:style w:type="paragraph" w:styleId="Cmsor1">
    <w:name w:val="heading 1"/>
    <w:basedOn w:val="Norml"/>
    <w:next w:val="Norml"/>
    <w:link w:val="Cmsor1Char"/>
    <w:uiPriority w:val="9"/>
    <w:qFormat/>
    <w:rsid w:val="006958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58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58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58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58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58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58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58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58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58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58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58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584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584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584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584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584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584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58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5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58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5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aszerbekezds">
    <w:name w:val="List Paragraph"/>
    <w:basedOn w:val="Norml"/>
    <w:uiPriority w:val="34"/>
    <w:qFormat/>
    <w:rsid w:val="00695843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6958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5843"/>
    <w:rPr>
      <w:i/>
      <w:iCs/>
      <w:color w:val="404040" w:themeColor="text1" w:themeTint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58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5843"/>
    <w:rPr>
      <w:i/>
      <w:iCs/>
      <w:color w:val="2F5496" w:themeColor="accent1" w:themeShade="BF"/>
    </w:rPr>
  </w:style>
  <w:style w:type="character" w:styleId="Erskiemels">
    <w:name w:val="Intense Emphasis"/>
    <w:basedOn w:val="Bekezdsalapbettpusa"/>
    <w:uiPriority w:val="21"/>
    <w:qFormat/>
    <w:rsid w:val="0069584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5843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59"/>
    <w:rsid w:val="002618FD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4">
    <w:name w:val="Body text (4)_"/>
    <w:basedOn w:val="Bekezdsalapbettpusa"/>
    <w:link w:val="Bodytext40"/>
    <w:rsid w:val="002618F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Bodytext40">
    <w:name w:val="Body text (4)"/>
    <w:basedOn w:val="Norml"/>
    <w:link w:val="Bodytext4"/>
    <w:rsid w:val="002618FD"/>
    <w:pPr>
      <w:shd w:val="clear" w:color="auto" w:fill="FFFFFF"/>
      <w:spacing w:before="120" w:after="120" w:line="23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1224A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1224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1224A"/>
    <w:rPr>
      <w:vertAlign w:val="superscript"/>
    </w:rPr>
  </w:style>
  <w:style w:type="character" w:customStyle="1" w:styleId="Bodytext">
    <w:name w:val="Body text_"/>
    <w:basedOn w:val="Bekezdsalapbettpusa"/>
    <w:link w:val="Szvegtrzs9"/>
    <w:rsid w:val="00C1224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Szvegtrzs9">
    <w:name w:val="Szövegtörzs9"/>
    <w:basedOn w:val="Norml"/>
    <w:link w:val="Bodytext"/>
    <w:rsid w:val="00C1224A"/>
    <w:pPr>
      <w:shd w:val="clear" w:color="auto" w:fill="FFFFFF"/>
      <w:spacing w:after="240" w:line="259" w:lineRule="exact"/>
      <w:ind w:hanging="48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E678F-A48A-46C7-BCA8-B8A82D576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Hortobágyi Ferenc</dc:creator>
  <cp:keywords/>
  <dc:description/>
  <cp:lastModifiedBy>dr. Tar Ágnes</cp:lastModifiedBy>
  <cp:revision>3</cp:revision>
  <dcterms:created xsi:type="dcterms:W3CDTF">2026-09-25T07:36:00Z</dcterms:created>
  <dcterms:modified xsi:type="dcterms:W3CDTF">2026-09-25T07:36:00Z</dcterms:modified>
</cp:coreProperties>
</file>